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3124" w14:textId="77777777" w:rsidR="00A179ED" w:rsidRPr="00622CC6" w:rsidRDefault="00A179ED" w:rsidP="00A179ED">
      <w:pPr>
        <w:shd w:val="clear" w:color="auto" w:fill="FFFFFF"/>
        <w:spacing w:after="0" w:line="240" w:lineRule="auto"/>
        <w:outlineLvl w:val="1"/>
        <w:rPr>
          <w:rFonts w:eastAsia="Times New Roman" w:cs="Arial"/>
          <w:kern w:val="0"/>
          <w14:ligatures w14:val="none"/>
        </w:rPr>
      </w:pPr>
      <w:r w:rsidRPr="00622CC6">
        <w:rPr>
          <w:rFonts w:eastAsia="Times New Roman" w:cs="Arial"/>
          <w:kern w:val="0"/>
          <w14:ligatures w14:val="none"/>
        </w:rPr>
        <w:t>Gemini</w:t>
      </w:r>
      <w:r>
        <w:rPr>
          <w:rFonts w:eastAsia="Times New Roman" w:cs="Arial"/>
          <w:kern w:val="0"/>
          <w14:ligatures w14:val="none"/>
        </w:rPr>
        <w:t xml:space="preserve">. </w:t>
      </w:r>
      <w:r w:rsidRPr="00622CC6">
        <w:rPr>
          <w:rFonts w:eastAsia="Times New Roman" w:cs="Arial"/>
          <w:kern w:val="0"/>
          <w14:ligatures w14:val="none"/>
        </w:rPr>
        <w:t>2/11/2024</w:t>
      </w:r>
      <w:r>
        <w:rPr>
          <w:rFonts w:eastAsia="Times New Roman" w:cs="Arial"/>
          <w:kern w:val="0"/>
          <w14:ligatures w14:val="none"/>
        </w:rPr>
        <w:t xml:space="preserve">. </w:t>
      </w:r>
      <w:r w:rsidRPr="00622CC6">
        <w:rPr>
          <w:rFonts w:eastAsia="Times New Roman" w:cs="Arial"/>
          <w:kern w:val="0"/>
          <w14:ligatures w14:val="none"/>
        </w:rPr>
        <w:t>Accessed from the US</w:t>
      </w:r>
    </w:p>
    <w:p w14:paraId="5E532A69" w14:textId="77777777" w:rsidR="00A179ED" w:rsidRDefault="00A179ED" w:rsidP="00A179ED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kern w:val="0"/>
          <w14:ligatures w14:val="none"/>
        </w:rPr>
      </w:pPr>
    </w:p>
    <w:p w14:paraId="378EF38F" w14:textId="77777777" w:rsidR="00A179ED" w:rsidRPr="00A405FB" w:rsidRDefault="00A179ED" w:rsidP="00A179ED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kern w:val="0"/>
          <w14:ligatures w14:val="none"/>
        </w:rPr>
      </w:pPr>
      <w:r w:rsidRPr="00BE23CC">
        <w:rPr>
          <w:rFonts w:eastAsia="Times New Roman" w:cs="Arial"/>
          <w:b/>
          <w:bCs/>
          <w:kern w:val="0"/>
          <w14:ligatures w14:val="none"/>
        </w:rPr>
        <w:t xml:space="preserve">Prompt: </w:t>
      </w:r>
      <w:r w:rsidRPr="00A405FB">
        <w:rPr>
          <w:rFonts w:eastAsia="Times New Roman" w:cs="Arial"/>
          <w:kern w:val="0"/>
          <w14:ligatures w14:val="none"/>
        </w:rPr>
        <w:t>Write a video game idea about the digital divide in the style of Fortnite</w:t>
      </w:r>
    </w:p>
    <w:p w14:paraId="022280A2" w14:textId="77777777" w:rsidR="00A179ED" w:rsidRPr="00622CC6" w:rsidRDefault="00A179ED" w:rsidP="00A179ED">
      <w:pPr>
        <w:shd w:val="clear" w:color="auto" w:fill="FFFFFF"/>
        <w:spacing w:after="0" w:line="240" w:lineRule="auto"/>
        <w:outlineLvl w:val="1"/>
        <w:rPr>
          <w:rFonts w:eastAsia="Times New Roman" w:cs="Arial"/>
          <w:kern w:val="0"/>
          <w14:ligatures w14:val="none"/>
        </w:rPr>
      </w:pPr>
    </w:p>
    <w:p w14:paraId="00AD6580" w14:textId="77777777" w:rsidR="00A179ED" w:rsidRPr="00622CC6" w:rsidRDefault="00A179ED" w:rsidP="00A179ED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1F1F1F"/>
          <w:kern w:val="0"/>
          <w14:ligatures w14:val="none"/>
        </w:rPr>
      </w:pPr>
      <w:proofErr w:type="spellStart"/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Glitchscape</w:t>
      </w:r>
      <w:proofErr w:type="spellEnd"/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: Bridging the Gap</w:t>
      </w:r>
    </w:p>
    <w:p w14:paraId="171B9E25" w14:textId="77777777" w:rsidR="00A179ED" w:rsidRDefault="00A179ED" w:rsidP="00A179E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1F1F1F"/>
          <w:kern w:val="0"/>
          <w14:ligatures w14:val="none"/>
        </w:rPr>
      </w:pPr>
    </w:p>
    <w:p w14:paraId="198EB639" w14:textId="77777777" w:rsidR="00A179ED" w:rsidRPr="00622CC6" w:rsidRDefault="00A179ED" w:rsidP="00A179ED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Genre:</w:t>
      </w:r>
      <w:r w:rsidRPr="00622CC6">
        <w:rPr>
          <w:rFonts w:eastAsia="Times New Roman" w:cs="Arial"/>
          <w:color w:val="1F1F1F"/>
          <w:kern w:val="0"/>
          <w14:ligatures w14:val="none"/>
        </w:rPr>
        <w:t xml:space="preserve"> Battle Royale with Social Impact Elements</w:t>
      </w:r>
    </w:p>
    <w:p w14:paraId="12F165AF" w14:textId="77777777" w:rsidR="00A179ED" w:rsidRPr="00622CC6" w:rsidRDefault="00A179ED" w:rsidP="00A179ED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Target Audience:</w:t>
      </w:r>
      <w:r w:rsidRPr="00622CC6">
        <w:rPr>
          <w:rFonts w:eastAsia="Times New Roman" w:cs="Arial"/>
          <w:color w:val="1F1F1F"/>
          <w:kern w:val="0"/>
          <w14:ligatures w14:val="none"/>
        </w:rPr>
        <w:t xml:space="preserve"> Teens and young adults</w:t>
      </w:r>
    </w:p>
    <w:p w14:paraId="51D6A05A" w14:textId="77777777" w:rsidR="00A179ED" w:rsidRDefault="00A179ED" w:rsidP="00A179E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1F1F1F"/>
          <w:kern w:val="0"/>
          <w14:ligatures w14:val="none"/>
        </w:rPr>
      </w:pPr>
    </w:p>
    <w:p w14:paraId="31D28E6B" w14:textId="77777777" w:rsidR="00A179ED" w:rsidRPr="00622CC6" w:rsidRDefault="00A179ED" w:rsidP="00A179ED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Premise:</w:t>
      </w:r>
      <w:r>
        <w:rPr>
          <w:rFonts w:eastAsia="Times New Roman" w:cs="Arial"/>
          <w:color w:val="1F1F1F"/>
          <w:kern w:val="0"/>
          <w14:ligatures w14:val="none"/>
        </w:rPr>
        <w:t xml:space="preserve"> </w:t>
      </w:r>
      <w:r w:rsidRPr="00622CC6">
        <w:rPr>
          <w:rFonts w:eastAsia="Times New Roman" w:cs="Arial"/>
          <w:color w:val="1F1F1F"/>
          <w:kern w:val="0"/>
          <w14:ligatures w14:val="none"/>
        </w:rPr>
        <w:t>In a near-future world divided by the "</w:t>
      </w:r>
      <w:proofErr w:type="spellStart"/>
      <w:r w:rsidRPr="00622CC6">
        <w:rPr>
          <w:rFonts w:eastAsia="Times New Roman" w:cs="Arial"/>
          <w:color w:val="1F1F1F"/>
          <w:kern w:val="0"/>
          <w14:ligatures w14:val="none"/>
        </w:rPr>
        <w:t>Glitchwall</w:t>
      </w:r>
      <w:proofErr w:type="spellEnd"/>
      <w:r w:rsidRPr="00622CC6">
        <w:rPr>
          <w:rFonts w:eastAsia="Times New Roman" w:cs="Arial"/>
          <w:color w:val="1F1F1F"/>
          <w:kern w:val="0"/>
          <w14:ligatures w14:val="none"/>
        </w:rPr>
        <w:t>," two contrasting societies clash: the tech-savvy Zenith, residing in a virtual utopia powered by advanced AI, and the Outlanders, struggling in resource-scarce reality with limited access to technology.</w:t>
      </w:r>
    </w:p>
    <w:p w14:paraId="75AE763C" w14:textId="77777777" w:rsidR="00A179ED" w:rsidRDefault="00A179ED" w:rsidP="00A179ED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1F1F1F"/>
          <w:kern w:val="0"/>
          <w14:ligatures w14:val="none"/>
        </w:rPr>
      </w:pPr>
    </w:p>
    <w:p w14:paraId="40FAD40F" w14:textId="77777777" w:rsidR="00A179ED" w:rsidRPr="00622CC6" w:rsidRDefault="00A179ED" w:rsidP="00A179ED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Gameplay:</w:t>
      </w:r>
    </w:p>
    <w:p w14:paraId="71A60B74" w14:textId="77777777" w:rsidR="00A179ED" w:rsidRPr="00622CC6" w:rsidRDefault="00A179ED" w:rsidP="00A179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Two Battle Royale Modes:</w:t>
      </w:r>
    </w:p>
    <w:p w14:paraId="0A125056" w14:textId="77777777" w:rsidR="00A179ED" w:rsidRPr="00622CC6" w:rsidRDefault="00A179ED" w:rsidP="00A179E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Zenith Royale:</w:t>
      </w:r>
      <w:r w:rsidRPr="00622CC6">
        <w:rPr>
          <w:rFonts w:eastAsia="Times New Roman" w:cs="Arial"/>
          <w:color w:val="1F1F1F"/>
          <w:kern w:val="0"/>
          <w14:ligatures w14:val="none"/>
        </w:rPr>
        <w:t> Players compete in fast-paced, ability-based battles within the simulated world of Zenith, utilizing advanced gadgets and AI companions.</w:t>
      </w:r>
    </w:p>
    <w:p w14:paraId="7BA0BBFF" w14:textId="77777777" w:rsidR="00A179ED" w:rsidRPr="00622CC6" w:rsidRDefault="00A179ED" w:rsidP="00A179E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Outlander Uprising:</w:t>
      </w:r>
      <w:r w:rsidRPr="00622CC6">
        <w:rPr>
          <w:rFonts w:eastAsia="Times New Roman" w:cs="Arial"/>
          <w:color w:val="1F1F1F"/>
          <w:kern w:val="0"/>
          <w14:ligatures w14:val="none"/>
        </w:rPr>
        <w:t> Players fight with scavenged tech and guerrilla tactics in a resource-scarce reality, emphasizing teamwork and strategic use of limited resources.</w:t>
      </w:r>
    </w:p>
    <w:p w14:paraId="60590DC9" w14:textId="77777777" w:rsidR="00A179ED" w:rsidRPr="00622CC6" w:rsidRDefault="00A179ED" w:rsidP="00A179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Shared Progression:</w:t>
      </w:r>
      <w:r w:rsidRPr="00622CC6">
        <w:rPr>
          <w:rFonts w:eastAsia="Times New Roman" w:cs="Arial"/>
          <w:color w:val="1F1F1F"/>
          <w:kern w:val="0"/>
          <w14:ligatures w14:val="none"/>
        </w:rPr>
        <w:t xml:space="preserve"> Players earn rewards and resources in both modes that contribute to unlocking cosmetic items, character upgrades, and contributions to bridging the </w:t>
      </w:r>
      <w:proofErr w:type="spellStart"/>
      <w:r w:rsidRPr="00622CC6">
        <w:rPr>
          <w:rFonts w:eastAsia="Times New Roman" w:cs="Arial"/>
          <w:color w:val="1F1F1F"/>
          <w:kern w:val="0"/>
          <w14:ligatures w14:val="none"/>
        </w:rPr>
        <w:t>Glitchwall</w:t>
      </w:r>
      <w:proofErr w:type="spellEnd"/>
      <w:r w:rsidRPr="00622CC6">
        <w:rPr>
          <w:rFonts w:eastAsia="Times New Roman" w:cs="Arial"/>
          <w:color w:val="1F1F1F"/>
          <w:kern w:val="0"/>
          <w14:ligatures w14:val="none"/>
        </w:rPr>
        <w:t>.</w:t>
      </w:r>
    </w:p>
    <w:p w14:paraId="5372C471" w14:textId="77777777" w:rsidR="00A179ED" w:rsidRPr="00622CC6" w:rsidRDefault="00A179ED" w:rsidP="00A179E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Social Impact Elements:</w:t>
      </w:r>
    </w:p>
    <w:p w14:paraId="74E6F685" w14:textId="77777777" w:rsidR="00A179ED" w:rsidRPr="00622CC6" w:rsidRDefault="00A179ED" w:rsidP="00A179E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Mini-games:</w:t>
      </w:r>
      <w:r w:rsidRPr="00622CC6">
        <w:rPr>
          <w:rFonts w:eastAsia="Times New Roman" w:cs="Arial"/>
          <w:color w:val="1F1F1F"/>
          <w:kern w:val="0"/>
          <w14:ligatures w14:val="none"/>
        </w:rPr>
        <w:t> Educational mini-games within the game teach digital literacy skills and raise awareness about real-world digital divide issues.</w:t>
      </w:r>
    </w:p>
    <w:p w14:paraId="5B8C337E" w14:textId="77777777" w:rsidR="00A179ED" w:rsidRPr="00622CC6" w:rsidRDefault="00A179ED" w:rsidP="00A179E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Donation Integration:</w:t>
      </w:r>
      <w:r w:rsidRPr="00622CC6">
        <w:rPr>
          <w:rFonts w:eastAsia="Times New Roman" w:cs="Arial"/>
          <w:color w:val="1F1F1F"/>
          <w:kern w:val="0"/>
          <w14:ligatures w14:val="none"/>
        </w:rPr>
        <w:t> Players can opt to donate a portion of in-game purchases to organizations working to close the digital divide.</w:t>
      </w:r>
    </w:p>
    <w:p w14:paraId="2CA04742" w14:textId="77777777" w:rsidR="00A179ED" w:rsidRPr="00622CC6" w:rsidRDefault="00A179ED" w:rsidP="00A179E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Community Events:</w:t>
      </w:r>
      <w:r w:rsidRPr="00622CC6">
        <w:rPr>
          <w:rFonts w:eastAsia="Times New Roman" w:cs="Arial"/>
          <w:color w:val="1F1F1F"/>
          <w:kern w:val="0"/>
          <w14:ligatures w14:val="none"/>
        </w:rPr>
        <w:t xml:space="preserve"> Collaborative events encourage players from both sides to work together towards in-game goals that symbolize progress in bridging the </w:t>
      </w:r>
      <w:proofErr w:type="spellStart"/>
      <w:r w:rsidRPr="00622CC6">
        <w:rPr>
          <w:rFonts w:eastAsia="Times New Roman" w:cs="Arial"/>
          <w:color w:val="1F1F1F"/>
          <w:kern w:val="0"/>
          <w14:ligatures w14:val="none"/>
        </w:rPr>
        <w:t>Glitchwall</w:t>
      </w:r>
      <w:proofErr w:type="spellEnd"/>
      <w:r w:rsidRPr="00622CC6">
        <w:rPr>
          <w:rFonts w:eastAsia="Times New Roman" w:cs="Arial"/>
          <w:color w:val="1F1F1F"/>
          <w:kern w:val="0"/>
          <w14:ligatures w14:val="none"/>
        </w:rPr>
        <w:t>.</w:t>
      </w:r>
    </w:p>
    <w:p w14:paraId="1BDA8AB1" w14:textId="77777777" w:rsidR="00A179ED" w:rsidRPr="00622CC6" w:rsidRDefault="00A179ED" w:rsidP="00A179ED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Story:</w:t>
      </w:r>
    </w:p>
    <w:p w14:paraId="2A07685E" w14:textId="77777777" w:rsidR="00A179ED" w:rsidRPr="00622CC6" w:rsidRDefault="00A179ED" w:rsidP="00A179ED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color w:val="1F1F1F"/>
          <w:kern w:val="0"/>
          <w14:ligatures w14:val="none"/>
        </w:rPr>
        <w:t xml:space="preserve">The game follows the story of Kai, an Outlander scavenger, and Anya, a rebellious AI from Zenith, who discover a hidden connection between their worlds. They team up to understand the origins of the </w:t>
      </w:r>
      <w:proofErr w:type="spellStart"/>
      <w:r w:rsidRPr="00622CC6">
        <w:rPr>
          <w:rFonts w:eastAsia="Times New Roman" w:cs="Arial"/>
          <w:color w:val="1F1F1F"/>
          <w:kern w:val="0"/>
          <w14:ligatures w14:val="none"/>
        </w:rPr>
        <w:t>Glitchwall</w:t>
      </w:r>
      <w:proofErr w:type="spellEnd"/>
      <w:r w:rsidRPr="00622CC6">
        <w:rPr>
          <w:rFonts w:eastAsia="Times New Roman" w:cs="Arial"/>
          <w:color w:val="1F1F1F"/>
          <w:kern w:val="0"/>
          <w14:ligatures w14:val="none"/>
        </w:rPr>
        <w:t xml:space="preserve"> and find a way to connect their societies, challenging the established order on both sides.</w:t>
      </w:r>
    </w:p>
    <w:p w14:paraId="793B9D3C" w14:textId="77777777" w:rsidR="00A179ED" w:rsidRPr="00622CC6" w:rsidRDefault="00A179ED" w:rsidP="00A179ED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Unique Features:</w:t>
      </w:r>
    </w:p>
    <w:p w14:paraId="7F0C04BF" w14:textId="77777777" w:rsidR="00A179ED" w:rsidRPr="00622CC6" w:rsidRDefault="00A179ED" w:rsidP="00A179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 xml:space="preserve">Dynamic </w:t>
      </w:r>
      <w:proofErr w:type="spellStart"/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Glitchwall</w:t>
      </w:r>
      <w:proofErr w:type="spellEnd"/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:</w:t>
      </w:r>
      <w:r w:rsidRPr="00622CC6">
        <w:rPr>
          <w:rFonts w:eastAsia="Times New Roman" w:cs="Arial"/>
          <w:color w:val="1F1F1F"/>
          <w:kern w:val="0"/>
          <w14:ligatures w14:val="none"/>
        </w:rPr>
        <w:t> The barrier between the two worlds fluctuates based on player activity, symbolizing the progress made in bridging the digital divide.</w:t>
      </w:r>
    </w:p>
    <w:p w14:paraId="0B1F20A1" w14:textId="77777777" w:rsidR="00A179ED" w:rsidRPr="00622CC6" w:rsidRDefault="00A179ED" w:rsidP="00A179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Character Crossover:</w:t>
      </w:r>
      <w:r w:rsidRPr="00622CC6">
        <w:rPr>
          <w:rFonts w:eastAsia="Times New Roman" w:cs="Arial"/>
          <w:color w:val="1F1F1F"/>
          <w:kern w:val="0"/>
          <w14:ligatures w14:val="none"/>
        </w:rPr>
        <w:t> Players can unlock characters from the opposing faction, promoting understanding and empathy.</w:t>
      </w:r>
    </w:p>
    <w:p w14:paraId="44338319" w14:textId="77777777" w:rsidR="00A179ED" w:rsidRDefault="00A179ED" w:rsidP="00A179E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Evolving Narrative:</w:t>
      </w:r>
      <w:r w:rsidRPr="00622CC6">
        <w:rPr>
          <w:rFonts w:eastAsia="Times New Roman" w:cs="Arial"/>
          <w:color w:val="1F1F1F"/>
          <w:kern w:val="0"/>
          <w14:ligatures w14:val="none"/>
        </w:rPr>
        <w:t> The story unfolds through in-game events, character interactions, and environmental details, reflecting the impact of player choices.</w:t>
      </w:r>
    </w:p>
    <w:p w14:paraId="07394248" w14:textId="77777777" w:rsidR="00A179ED" w:rsidRPr="00622CC6" w:rsidRDefault="00A179ED" w:rsidP="00A179ED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</w:p>
    <w:p w14:paraId="3AB082B9" w14:textId="77777777" w:rsidR="00A179ED" w:rsidRPr="00622CC6" w:rsidRDefault="00A179ED" w:rsidP="00A179ED">
      <w:pPr>
        <w:shd w:val="clear" w:color="auto" w:fill="FFFFFF"/>
        <w:spacing w:after="0" w:line="240" w:lineRule="auto"/>
        <w:rPr>
          <w:rFonts w:eastAsia="Times New Roman" w:cs="Arial"/>
          <w:color w:val="1F1F1F"/>
          <w:kern w:val="0"/>
          <w14:ligatures w14:val="none"/>
        </w:rPr>
      </w:pPr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 xml:space="preserve">Overall, </w:t>
      </w:r>
      <w:proofErr w:type="spellStart"/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>Glitchscape</w:t>
      </w:r>
      <w:proofErr w:type="spellEnd"/>
      <w:r w:rsidRPr="00622CC6">
        <w:rPr>
          <w:rFonts w:eastAsia="Times New Roman" w:cs="Arial"/>
          <w:b/>
          <w:bCs/>
          <w:color w:val="1F1F1F"/>
          <w:kern w:val="0"/>
          <w14:ligatures w14:val="none"/>
        </w:rPr>
        <w:t xml:space="preserve"> aims to deliver an engaging and competitive battle royale experience while raising awareness and encouraging action towards closing the digital divide in a fun and impactful way.</w:t>
      </w:r>
    </w:p>
    <w:p w14:paraId="24806FB3" w14:textId="5E97A762" w:rsidR="00D34C65" w:rsidRPr="00A179ED" w:rsidRDefault="00D34C65" w:rsidP="00A179ED"/>
    <w:sectPr w:rsidR="00D34C65" w:rsidRPr="00A179ED" w:rsidSect="00994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D768B"/>
    <w:multiLevelType w:val="multilevel"/>
    <w:tmpl w:val="267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365F88"/>
    <w:multiLevelType w:val="multilevel"/>
    <w:tmpl w:val="551C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7035651">
    <w:abstractNumId w:val="1"/>
  </w:num>
  <w:num w:numId="2" w16cid:durableId="2047169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CB"/>
    <w:rsid w:val="00030322"/>
    <w:rsid w:val="00076E49"/>
    <w:rsid w:val="000F0DB9"/>
    <w:rsid w:val="00153AA8"/>
    <w:rsid w:val="0062223B"/>
    <w:rsid w:val="00622CC6"/>
    <w:rsid w:val="0064208C"/>
    <w:rsid w:val="006A5444"/>
    <w:rsid w:val="008C2E0B"/>
    <w:rsid w:val="00994A69"/>
    <w:rsid w:val="00A179ED"/>
    <w:rsid w:val="00A405FB"/>
    <w:rsid w:val="00A532B1"/>
    <w:rsid w:val="00AF60B9"/>
    <w:rsid w:val="00BE23CC"/>
    <w:rsid w:val="00C71FEA"/>
    <w:rsid w:val="00C81B82"/>
    <w:rsid w:val="00CF26C5"/>
    <w:rsid w:val="00D34C65"/>
    <w:rsid w:val="00EF5CCB"/>
    <w:rsid w:val="00F4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0DEE"/>
  <w15:chartTrackingRefBased/>
  <w15:docId w15:val="{21A4695B-44CC-4B8F-92BA-0CC8794B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9ED"/>
  </w:style>
  <w:style w:type="paragraph" w:styleId="Heading1">
    <w:name w:val="heading 1"/>
    <w:basedOn w:val="Normal"/>
    <w:next w:val="Normal"/>
    <w:link w:val="Heading1Char"/>
    <w:uiPriority w:val="9"/>
    <w:qFormat/>
    <w:rsid w:val="00EF5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F5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C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C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C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C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CC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F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3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0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8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1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317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39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2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3026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7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9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9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9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43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36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4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8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95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16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3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73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9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6319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52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56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0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5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5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47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08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39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94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175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96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82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52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35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68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63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0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7938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8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9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9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24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29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89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8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0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22803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8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84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7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9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0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2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2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83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1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0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3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94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584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9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0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0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7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2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7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33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16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1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01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59301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5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8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3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0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62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8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09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0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568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2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6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7546">
                          <w:marLeft w:val="0"/>
                          <w:marRight w:val="0"/>
                          <w:marTop w:val="24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5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66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8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1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890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3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8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7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751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0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99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03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06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2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971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90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2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2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Felvegi, Emese</dc:creator>
  <cp:keywords/>
  <dc:description/>
  <cp:lastModifiedBy>Felvegi, Emese</cp:lastModifiedBy>
  <cp:revision>2</cp:revision>
  <dcterms:created xsi:type="dcterms:W3CDTF">2024-02-12T02:36:00Z</dcterms:created>
  <dcterms:modified xsi:type="dcterms:W3CDTF">2024-02-12T02:36:00Z</dcterms:modified>
</cp:coreProperties>
</file>